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5667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3C14C0" wp14:editId="0403723C">
                <wp:simplePos x="0" y="0"/>
                <wp:positionH relativeFrom="margin">
                  <wp:posOffset>2863215</wp:posOffset>
                </wp:positionH>
                <wp:positionV relativeFrom="paragraph">
                  <wp:posOffset>8890</wp:posOffset>
                </wp:positionV>
                <wp:extent cx="2910205" cy="1781175"/>
                <wp:effectExtent l="0" t="0" r="4445" b="95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CB44E" w14:textId="77777777" w:rsidR="00561412" w:rsidRPr="0048562C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5FDEDF3" w14:textId="3DB9ECC6" w:rsidR="00561412" w:rsidRPr="0048562C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440A43">
                              <w:rPr>
                                <w:rFonts w:ascii="Arial" w:hAnsi="Arial" w:cs="Arial"/>
                              </w:rPr>
                              <w:t>82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14:paraId="699E6668" w14:textId="115D6FB4" w:rsidR="00561412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40A43">
                              <w:rPr>
                                <w:rFonts w:ascii="Arial" w:hAnsi="Arial" w:cs="Arial"/>
                              </w:rPr>
                              <w:t>Edith Citlalli Rodríguez González</w:t>
                            </w:r>
                            <w:r w:rsidRPr="00AF519C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CCB8988" w14:textId="35CD6679" w:rsidR="00561412" w:rsidRPr="004846C4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440A43">
                              <w:rPr>
                                <w:rFonts w:ascii="Arial" w:hAnsi="Arial" w:cs="Arial"/>
                                <w:bCs/>
                              </w:rPr>
                              <w:t>C. Antonio Lugo Morales, presidente del Comité Directivo del PRI en Aguascalientes.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C14C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45pt;margin-top:.7pt;width:229.15pt;height:14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" stroked="f">
                <v:textbox>
                  <w:txbxContent>
                    <w:p w14:paraId="28DCB44E" w14:textId="77777777" w:rsidR="00561412" w:rsidRPr="0048562C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5FDEDF3" w14:textId="3DB9ECC6" w:rsidR="00561412" w:rsidRPr="0048562C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440A43">
                        <w:rPr>
                          <w:rFonts w:ascii="Arial" w:hAnsi="Arial" w:cs="Arial"/>
                        </w:rPr>
                        <w:t>82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14:paraId="699E6668" w14:textId="115D6FB4" w:rsidR="00561412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440A43">
                        <w:rPr>
                          <w:rFonts w:ascii="Arial" w:hAnsi="Arial" w:cs="Arial"/>
                        </w:rPr>
                        <w:t>Edith Citlalli Rodríguez González</w:t>
                      </w:r>
                      <w:r w:rsidRPr="00AF519C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CCB8988" w14:textId="35CD6679" w:rsidR="00561412" w:rsidRPr="004846C4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440A43">
                        <w:rPr>
                          <w:rFonts w:ascii="Arial" w:hAnsi="Arial" w:cs="Arial"/>
                          <w:bCs/>
                        </w:rPr>
                        <w:t>C. Antonio Lugo Morales, presidente del Comité Directivo del PRI en Aguascalientes.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C097D1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98D0411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11E1E389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1E2ACB4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10083622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11676E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04B9BFD4" w14:textId="77777777" w:rsidR="00561412" w:rsidRDefault="00561412" w:rsidP="00561412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6500EBD3" w14:textId="751703E7" w:rsidR="00561412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Secretario General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Pr="009B5F4E">
        <w:rPr>
          <w:rFonts w:ascii="Arial" w:eastAsia="Times New Roman" w:hAnsi="Arial" w:cs="Arial"/>
          <w:bCs/>
          <w:lang w:val="es-ES" w:eastAsia="es-MX"/>
        </w:rPr>
        <w:t>0</w:t>
      </w:r>
      <w:r w:rsidR="00440A43">
        <w:rPr>
          <w:rFonts w:ascii="Arial" w:eastAsia="Times New Roman" w:hAnsi="Arial" w:cs="Arial"/>
          <w:bCs/>
          <w:lang w:val="es-ES" w:eastAsia="es-MX"/>
        </w:rPr>
        <w:t>510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440A43">
        <w:rPr>
          <w:rFonts w:ascii="Arial" w:eastAsia="Times New Roman" w:hAnsi="Arial" w:cs="Arial"/>
          <w:bCs/>
          <w:lang w:val="es-ES" w:eastAsia="es-MX"/>
        </w:rPr>
        <w:t>seis</w:t>
      </w:r>
      <w:r>
        <w:rPr>
          <w:rFonts w:ascii="Arial" w:eastAsia="Times New Roman" w:hAnsi="Arial" w:cs="Arial"/>
          <w:bCs/>
          <w:lang w:val="es-ES" w:eastAsia="es-MX"/>
        </w:rPr>
        <w:t xml:space="preserve"> de </w:t>
      </w:r>
      <w:r w:rsidR="006F1B0C">
        <w:rPr>
          <w:rFonts w:ascii="Arial" w:eastAsia="Times New Roman" w:hAnsi="Arial" w:cs="Arial"/>
          <w:bCs/>
          <w:lang w:val="es-ES" w:eastAsia="es-MX"/>
        </w:rPr>
        <w:t>ju</w:t>
      </w:r>
      <w:r w:rsidR="00A45370">
        <w:rPr>
          <w:rFonts w:ascii="Arial" w:eastAsia="Times New Roman" w:hAnsi="Arial" w:cs="Arial"/>
          <w:bCs/>
          <w:lang w:val="es-ES" w:eastAsia="es-MX"/>
        </w:rPr>
        <w:t>l</w:t>
      </w:r>
      <w:r w:rsidR="006F1B0C">
        <w:rPr>
          <w:rFonts w:ascii="Arial" w:eastAsia="Times New Roman" w:hAnsi="Arial" w:cs="Arial"/>
          <w:bCs/>
          <w:lang w:val="es-ES" w:eastAsia="es-MX"/>
        </w:rPr>
        <w:t>io</w:t>
      </w:r>
      <w:r>
        <w:rPr>
          <w:rFonts w:ascii="Arial" w:eastAsia="Times New Roman" w:hAnsi="Arial" w:cs="Arial"/>
          <w:bCs/>
          <w:lang w:val="es-ES" w:eastAsia="es-MX"/>
        </w:rPr>
        <w:t xml:space="preserve">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6F63E640" w14:textId="7FBE1101" w:rsidR="00561412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440A43">
        <w:rPr>
          <w:rFonts w:ascii="Arial" w:hAnsi="Arial" w:cs="Arial"/>
          <w:b/>
          <w:bCs/>
        </w:rPr>
        <w:t>siete</w:t>
      </w:r>
      <w:r w:rsidR="00A45370">
        <w:rPr>
          <w:rFonts w:ascii="Arial" w:hAnsi="Arial" w:cs="Arial"/>
          <w:b/>
          <w:bCs/>
        </w:rPr>
        <w:t xml:space="preserve"> de julio</w:t>
      </w:r>
      <w:r w:rsidRPr="00866C34">
        <w:rPr>
          <w:rFonts w:ascii="Arial" w:hAnsi="Arial" w:cs="Arial"/>
          <w:b/>
          <w:bCs/>
        </w:rPr>
        <w:t xml:space="preserve"> de dos mil veintidós.</w:t>
      </w:r>
    </w:p>
    <w:p w14:paraId="668514F7" w14:textId="77777777" w:rsidR="00561412" w:rsidRPr="006E735B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1A824157" w14:textId="6E89FA80" w:rsidR="00561412" w:rsidRPr="006E735B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</w:t>
      </w:r>
      <w:r w:rsidR="00440A43">
        <w:rPr>
          <w:rFonts w:ascii="Arial" w:eastAsia="Times New Roman" w:hAnsi="Arial" w:cs="Arial"/>
          <w:b/>
          <w:bCs/>
          <w:lang w:eastAsia="es-MX"/>
        </w:rPr>
        <w:t>82</w:t>
      </w:r>
      <w:r>
        <w:rPr>
          <w:rFonts w:ascii="Arial" w:eastAsia="Times New Roman" w:hAnsi="Arial" w:cs="Arial"/>
          <w:b/>
          <w:bCs/>
          <w:lang w:eastAsia="es-MX"/>
        </w:rPr>
        <w:t>/2022.</w:t>
      </w:r>
    </w:p>
    <w:p w14:paraId="121178E1" w14:textId="0C8FACC2" w:rsidR="00561412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 w:rsidR="00440A43">
        <w:rPr>
          <w:rFonts w:ascii="Arial" w:eastAsia="Times New Roman" w:hAnsi="Arial" w:cs="Arial"/>
          <w:bCs/>
          <w:lang w:eastAsia="es-MX"/>
        </w:rPr>
        <w:t xml:space="preserve"> </w:t>
      </w:r>
      <w:r w:rsidR="00003D1F">
        <w:rPr>
          <w:rFonts w:ascii="Arial" w:eastAsia="Times New Roman" w:hAnsi="Arial" w:cs="Arial"/>
          <w:bCs/>
          <w:lang w:eastAsia="es-MX"/>
        </w:rPr>
        <w:t>l</w:t>
      </w:r>
      <w:r w:rsidR="00440A43">
        <w:rPr>
          <w:rFonts w:ascii="Arial" w:eastAsia="Times New Roman" w:hAnsi="Arial" w:cs="Arial"/>
          <w:bCs/>
          <w:lang w:eastAsia="es-MX"/>
        </w:rPr>
        <w:t>a suscrita</w:t>
      </w:r>
      <w:r w:rsidR="00003D1F">
        <w:rPr>
          <w:rFonts w:ascii="Arial" w:eastAsia="Times New Roman" w:hAnsi="Arial" w:cs="Arial"/>
          <w:bCs/>
          <w:lang w:eastAsia="es-MX"/>
        </w:rPr>
        <w:t xml:space="preserve"> </w:t>
      </w:r>
      <w:r w:rsidRPr="00866C34">
        <w:rPr>
          <w:rFonts w:ascii="Arial" w:eastAsia="Times New Roman" w:hAnsi="Arial" w:cs="Arial"/>
          <w:b/>
          <w:bCs/>
          <w:lang w:eastAsia="es-MX"/>
        </w:rPr>
        <w:t>Magistrad</w:t>
      </w:r>
      <w:r w:rsidR="00440A43">
        <w:rPr>
          <w:rFonts w:ascii="Arial" w:eastAsia="Times New Roman" w:hAnsi="Arial" w:cs="Arial"/>
          <w:b/>
          <w:bCs/>
          <w:lang w:eastAsia="es-MX"/>
        </w:rPr>
        <w:t>a Presidenta</w:t>
      </w:r>
      <w:r w:rsidR="00003D1F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440A43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  <w:r>
        <w:rPr>
          <w:rFonts w:ascii="Arial" w:eastAsia="Times New Roman" w:hAnsi="Arial" w:cs="Arial"/>
          <w:b/>
          <w:bCs/>
          <w:lang w:eastAsia="es-MX"/>
        </w:rPr>
        <w:t>.</w:t>
      </w:r>
    </w:p>
    <w:p w14:paraId="43571426" w14:textId="77777777" w:rsidR="00561412" w:rsidRPr="006E735B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EACC96C" w14:textId="2130F9BD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Así lo acordó y firma la Magistrada Presidenta de este Tribunal Electoral, ante el Secretario General de Acuerdos, que autoriza y da fe.</w:t>
      </w:r>
    </w:p>
    <w:p w14:paraId="45B82959" w14:textId="78147786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5171193" w14:textId="10A56E8C" w:rsidR="00561412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Magistrada Presidenta</w:t>
      </w:r>
    </w:p>
    <w:p w14:paraId="210A10DE" w14:textId="7FAF614B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1A35CDAC" w14:textId="6EE97BF5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1D1FFBBB" w14:textId="443A411E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F08E9E8" w14:textId="1FE4E1F2" w:rsidR="00561412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4402533B" w14:textId="55F0A449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83FD248" w14:textId="77777777" w:rsidR="00561412" w:rsidRPr="002816FD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3372D173" w14:textId="77777777" w:rsidR="00561412" w:rsidRDefault="00561412" w:rsidP="00561412"/>
    <w:p w14:paraId="37ACC9BE" w14:textId="77777777" w:rsidR="00631D49" w:rsidRDefault="00631D49"/>
    <w:sectPr w:rsidR="00631D49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B30C" w14:textId="77777777" w:rsidR="00CF37E0" w:rsidRDefault="0004332B">
      <w:pPr>
        <w:spacing w:after="0" w:line="240" w:lineRule="auto"/>
      </w:pPr>
      <w:r>
        <w:separator/>
      </w:r>
    </w:p>
  </w:endnote>
  <w:endnote w:type="continuationSeparator" w:id="0">
    <w:p w14:paraId="0E7E402E" w14:textId="77777777" w:rsidR="00CF37E0" w:rsidRDefault="0004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A7FC" w14:textId="77777777" w:rsidR="00740B55" w:rsidRDefault="005C4818">
    <w:pPr>
      <w:pStyle w:val="Piedepgina"/>
      <w:jc w:val="right"/>
    </w:pPr>
  </w:p>
  <w:p w14:paraId="62B34370" w14:textId="77777777" w:rsidR="00740B55" w:rsidRDefault="005C48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4F1D" w14:textId="77777777" w:rsidR="00CF37E0" w:rsidRDefault="0004332B">
      <w:pPr>
        <w:spacing w:after="0" w:line="240" w:lineRule="auto"/>
      </w:pPr>
      <w:r>
        <w:separator/>
      </w:r>
    </w:p>
  </w:footnote>
  <w:footnote w:type="continuationSeparator" w:id="0">
    <w:p w14:paraId="2B97D39A" w14:textId="77777777" w:rsidR="00CF37E0" w:rsidRDefault="0004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F399" w14:textId="77777777" w:rsidR="00740B55" w:rsidRDefault="00561412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3BF2CD2" wp14:editId="48275027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73AB62C" wp14:editId="126B6CD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8E9AD4C" w14:textId="77777777" w:rsidR="00740B55" w:rsidRDefault="0056141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73AB62C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28E9AD4C" w14:textId="77777777" w:rsidR="00740B55" w:rsidRDefault="0056141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686C050E" w14:textId="77777777" w:rsidR="00740B55" w:rsidRPr="00A46BD3" w:rsidRDefault="00561412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130AC713" w14:textId="77777777" w:rsidR="00740B55" w:rsidRDefault="00561412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1F83E757" w14:textId="77777777" w:rsidR="00740B55" w:rsidRDefault="00561412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224EBA5E" w14:textId="77777777" w:rsidR="00740B55" w:rsidRDefault="005C4818" w:rsidP="00B454EB">
    <w:pPr>
      <w:pStyle w:val="Encabezado"/>
      <w:jc w:val="right"/>
      <w:rPr>
        <w:rFonts w:ascii="Century Gothic" w:hAnsi="Century Gothic"/>
        <w:b/>
      </w:rPr>
    </w:pPr>
  </w:p>
  <w:p w14:paraId="41505FBF" w14:textId="77777777" w:rsidR="00740B55" w:rsidRDefault="005C4818" w:rsidP="00B454EB">
    <w:pPr>
      <w:pStyle w:val="Encabezado"/>
      <w:jc w:val="right"/>
      <w:rPr>
        <w:rFonts w:ascii="Century Gothic" w:hAnsi="Century Gothic"/>
        <w:b/>
      </w:rPr>
    </w:pPr>
  </w:p>
  <w:p w14:paraId="4375F3AF" w14:textId="77777777" w:rsidR="00740B55" w:rsidRDefault="005C4818" w:rsidP="00B454EB">
    <w:pPr>
      <w:pStyle w:val="Encabezado"/>
      <w:jc w:val="right"/>
      <w:rPr>
        <w:rFonts w:ascii="Century Gothic" w:hAnsi="Century Gothic"/>
        <w:b/>
      </w:rPr>
    </w:pPr>
  </w:p>
  <w:p w14:paraId="1F125D7D" w14:textId="77777777" w:rsidR="00740B55" w:rsidRDefault="005C4818" w:rsidP="00B454EB">
    <w:pPr>
      <w:pStyle w:val="Encabezado"/>
      <w:jc w:val="right"/>
      <w:rPr>
        <w:rFonts w:ascii="Century Gothic" w:hAnsi="Century Gothic"/>
        <w:b/>
      </w:rPr>
    </w:pPr>
  </w:p>
  <w:p w14:paraId="1E9940E1" w14:textId="77777777" w:rsidR="00740B55" w:rsidRPr="00796495" w:rsidRDefault="00561412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12"/>
    <w:rsid w:val="00003D1F"/>
    <w:rsid w:val="000279E4"/>
    <w:rsid w:val="0004332B"/>
    <w:rsid w:val="001E0B19"/>
    <w:rsid w:val="00440A43"/>
    <w:rsid w:val="00561412"/>
    <w:rsid w:val="005C4818"/>
    <w:rsid w:val="00631D49"/>
    <w:rsid w:val="006F1B0C"/>
    <w:rsid w:val="00A45370"/>
    <w:rsid w:val="00AA3CAA"/>
    <w:rsid w:val="00AF519C"/>
    <w:rsid w:val="00B02831"/>
    <w:rsid w:val="00C72DB1"/>
    <w:rsid w:val="00C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952F9"/>
  <w15:chartTrackingRefBased/>
  <w15:docId w15:val="{3459F1AC-C283-4DE9-9B82-33329346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4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1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41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61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4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3</cp:revision>
  <cp:lastPrinted>2022-07-07T14:42:00Z</cp:lastPrinted>
  <dcterms:created xsi:type="dcterms:W3CDTF">2022-07-01T19:03:00Z</dcterms:created>
  <dcterms:modified xsi:type="dcterms:W3CDTF">2022-07-07T14:43:00Z</dcterms:modified>
</cp:coreProperties>
</file>